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A96" w:rsidRPr="00DE0EF6" w:rsidRDefault="00532385" w:rsidP="00532385">
      <w:pPr>
        <w:jc w:val="center"/>
        <w:rPr>
          <w:b/>
          <w:bCs/>
          <w:color w:val="2E74B5" w:themeColor="accent1" w:themeShade="BF"/>
          <w:sz w:val="28"/>
          <w:szCs w:val="28"/>
          <w:lang w:val="en-GB" w:bidi="ar-AE"/>
        </w:rPr>
      </w:pPr>
      <w:r w:rsidRPr="00DE0EF6">
        <w:rPr>
          <w:rFonts w:cs="Arial"/>
          <w:b/>
          <w:bCs/>
          <w:color w:val="2E74B5" w:themeColor="accent1" w:themeShade="BF"/>
          <w:sz w:val="28"/>
          <w:szCs w:val="28"/>
          <w:rtl/>
          <w:lang w:val="en-GB" w:bidi="ar-AE"/>
        </w:rPr>
        <w:t xml:space="preserve">استخدام </w:t>
      </w:r>
      <w:r w:rsidRPr="00DE0EF6">
        <w:rPr>
          <w:b/>
          <w:bCs/>
          <w:color w:val="2E74B5" w:themeColor="accent1" w:themeShade="BF"/>
          <w:sz w:val="28"/>
          <w:szCs w:val="28"/>
          <w:lang w:val="en-GB" w:bidi="ar-AE"/>
        </w:rPr>
        <w:t>EBA</w:t>
      </w:r>
    </w:p>
    <w:p w:rsidR="00532385" w:rsidRPr="00DE0EF6" w:rsidRDefault="00532385" w:rsidP="00532385">
      <w:pPr>
        <w:rPr>
          <w:sz w:val="24"/>
          <w:szCs w:val="24"/>
          <w:lang w:val="en-GB" w:bidi="ar-AE"/>
        </w:rPr>
      </w:pPr>
      <w:r w:rsidRPr="00DE0EF6">
        <w:rPr>
          <w:rFonts w:cs="Arial"/>
          <w:sz w:val="24"/>
          <w:szCs w:val="24"/>
          <w:rtl/>
          <w:lang w:val="en-GB" w:bidi="ar-AE"/>
        </w:rPr>
        <w:t xml:space="preserve">في الفصل الدراسي الجديد ، الذي يبدأ عن بُعد ، سيتابع الطلاب دروسهم من خلال تطبيقات </w:t>
      </w:r>
      <w:r w:rsidRPr="00DE0EF6">
        <w:rPr>
          <w:sz w:val="24"/>
          <w:szCs w:val="24"/>
          <w:lang w:val="en-GB" w:bidi="ar-AE"/>
        </w:rPr>
        <w:t>EBA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. يمكن لجميع الطلاب المسجلين في مدرسة تسجيل الدخول إلى نظام </w:t>
      </w:r>
      <w:r w:rsidRPr="00DE0EF6">
        <w:rPr>
          <w:sz w:val="24"/>
          <w:szCs w:val="24"/>
          <w:lang w:val="en-GB" w:bidi="ar-AE"/>
        </w:rPr>
        <w:t>EBA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، ويمكن لأولئك غير المسجلين متابعة الدروس على تلفزيون </w:t>
      </w:r>
      <w:r w:rsidRPr="00DE0EF6">
        <w:rPr>
          <w:sz w:val="24"/>
          <w:szCs w:val="24"/>
          <w:lang w:val="en-GB" w:bidi="ar-AE"/>
        </w:rPr>
        <w:t>EBA</w:t>
      </w:r>
      <w:r w:rsidRPr="00DE0EF6">
        <w:rPr>
          <w:rFonts w:cs="Arial"/>
          <w:sz w:val="24"/>
          <w:szCs w:val="24"/>
          <w:rtl/>
          <w:lang w:val="en-GB" w:bidi="ar-AE"/>
        </w:rPr>
        <w:t>.</w:t>
      </w:r>
    </w:p>
    <w:p w:rsidR="00532385" w:rsidRPr="00DE0EF6" w:rsidRDefault="00532385" w:rsidP="00532385">
      <w:pPr>
        <w:rPr>
          <w:sz w:val="24"/>
          <w:szCs w:val="24"/>
          <w:lang w:val="en-GB" w:bidi="ar-AE"/>
        </w:rPr>
      </w:pPr>
      <w:r w:rsidRPr="00DE0EF6">
        <w:rPr>
          <w:rFonts w:cs="Arial"/>
          <w:sz w:val="24"/>
          <w:szCs w:val="24"/>
          <w:rtl/>
          <w:lang w:val="en-GB" w:bidi="ar-AE"/>
        </w:rPr>
        <w:t xml:space="preserve">لمتابعة الدروس على </w:t>
      </w:r>
      <w:r w:rsidRPr="00DE0EF6">
        <w:rPr>
          <w:sz w:val="24"/>
          <w:szCs w:val="24"/>
          <w:lang w:val="en-GB" w:bidi="ar-AE"/>
        </w:rPr>
        <w:t>EBA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، يمكن استخدام موقع الويب على أجهزة الكمبيوتر ، ويمكن استخدام التطبيق على الهواتف الذكية ، ويمكن استخدام قناة </w:t>
      </w:r>
      <w:r w:rsidRPr="00DE0EF6">
        <w:rPr>
          <w:sz w:val="24"/>
          <w:szCs w:val="24"/>
          <w:lang w:val="en-GB" w:bidi="ar-AE"/>
        </w:rPr>
        <w:t>TRT EBA TV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على أجهزة التلفزيون.</w:t>
      </w:r>
    </w:p>
    <w:p w:rsidR="00532385" w:rsidRPr="00DE0EF6" w:rsidRDefault="00532385" w:rsidP="00532385">
      <w:pPr>
        <w:rPr>
          <w:color w:val="2E74B5" w:themeColor="accent1" w:themeShade="BF"/>
          <w:sz w:val="28"/>
          <w:szCs w:val="28"/>
          <w:lang w:val="en-GB" w:bidi="ar-AE"/>
        </w:rPr>
      </w:pPr>
      <w:r w:rsidRPr="00DE0EF6">
        <w:rPr>
          <w:rFonts w:cs="Arial"/>
          <w:color w:val="2E74B5" w:themeColor="accent1" w:themeShade="BF"/>
          <w:sz w:val="28"/>
          <w:szCs w:val="28"/>
          <w:rtl/>
          <w:lang w:val="en-GB" w:bidi="ar-AE"/>
        </w:rPr>
        <w:t xml:space="preserve">استخدام </w:t>
      </w:r>
      <w:r w:rsidRPr="00DE0EF6">
        <w:rPr>
          <w:color w:val="2E74B5" w:themeColor="accent1" w:themeShade="BF"/>
          <w:sz w:val="28"/>
          <w:szCs w:val="28"/>
          <w:lang w:val="en-GB" w:bidi="ar-AE"/>
        </w:rPr>
        <w:t>EBA</w:t>
      </w:r>
      <w:r w:rsidRPr="00DE0EF6">
        <w:rPr>
          <w:rFonts w:cs="Arial"/>
          <w:color w:val="2E74B5" w:themeColor="accent1" w:themeShade="BF"/>
          <w:sz w:val="28"/>
          <w:szCs w:val="28"/>
          <w:rtl/>
          <w:lang w:val="en-GB" w:bidi="ar-AE"/>
        </w:rPr>
        <w:t xml:space="preserve"> في أجهزة الكمبيوتر</w:t>
      </w:r>
    </w:p>
    <w:p w:rsidR="00532385" w:rsidRPr="00DE0EF6" w:rsidRDefault="00BC2BC6" w:rsidP="00BC2BC6">
      <w:pPr>
        <w:rPr>
          <w:sz w:val="24"/>
          <w:szCs w:val="24"/>
          <w:rtl/>
          <w:lang w:val="en-GB" w:bidi="ar-AE"/>
        </w:rPr>
      </w:pPr>
      <w:r w:rsidRPr="00DE0EF6">
        <w:rPr>
          <w:rFonts w:cs="Arial"/>
          <w:sz w:val="24"/>
          <w:szCs w:val="24"/>
          <w:rtl/>
          <w:lang w:val="en-GB" w:bidi="ar-AE"/>
        </w:rPr>
        <w:t xml:space="preserve">يجب على الطلاب الذين سيتابعون الدورة على الكمبيوتر الانتقال إلى صفحة </w:t>
      </w:r>
      <w:r w:rsidRPr="00DE0EF6">
        <w:rPr>
          <w:sz w:val="24"/>
          <w:szCs w:val="24"/>
          <w:lang w:val="en-GB" w:bidi="ar-AE"/>
        </w:rPr>
        <w:t>http://www.eba.gov.tr/#/anasayfa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. تم إرسال كلمة مرور إلى هواتف أولياء أمور الطلاب الذين تم تسجيل مدرستهم لاستخدامها في </w:t>
      </w:r>
      <w:r w:rsidRPr="00DE0EF6">
        <w:rPr>
          <w:sz w:val="24"/>
          <w:szCs w:val="24"/>
          <w:lang w:val="en-GB" w:bidi="ar-AE"/>
        </w:rPr>
        <w:t>EBA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. باستخدام كلمة المرور ورقم المعرف ، يمكنك تسجيل الدخول عن طريق النقر فوق علامة تبويب الطالب على الجانب الأيمن من صفحة الويب. إذا لم يكن لديك كلمة مرور ، فيمكنك النقر فوق علامة تبويب الطالب لإنشاء حساب </w:t>
      </w:r>
      <w:r w:rsidRPr="00DE0EF6">
        <w:rPr>
          <w:sz w:val="24"/>
          <w:szCs w:val="24"/>
          <w:lang w:val="en-GB" w:bidi="ar-AE"/>
        </w:rPr>
        <w:t>EBA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وإدخال بيانات </w:t>
      </w:r>
      <w:r w:rsidRPr="00DE0EF6">
        <w:rPr>
          <w:rFonts w:cs="Arial" w:hint="cs"/>
          <w:sz w:val="24"/>
          <w:szCs w:val="24"/>
          <w:rtl/>
          <w:lang w:val="en-GB" w:bidi="ar-AE"/>
        </w:rPr>
        <w:t>الكملك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الخاصة بك في قسم "لا توجد رسائل </w:t>
      </w:r>
      <w:r w:rsidRPr="00DE0EF6">
        <w:rPr>
          <w:sz w:val="24"/>
          <w:szCs w:val="24"/>
          <w:lang w:val="en-GB" w:bidi="ar-AE"/>
        </w:rPr>
        <w:t>SMS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، استمر في إنشاء كلمة مرور".</w:t>
      </w:r>
    </w:p>
    <w:p w:rsidR="00BC2BC6" w:rsidRPr="00DE0EF6" w:rsidRDefault="00B96B22" w:rsidP="00BC2BC6">
      <w:pPr>
        <w:rPr>
          <w:sz w:val="24"/>
          <w:szCs w:val="24"/>
          <w:rtl/>
          <w:lang w:val="en-GB" w:bidi="ar-AE"/>
        </w:rPr>
      </w:pPr>
      <w:r w:rsidRPr="00DE0EF6">
        <w:rPr>
          <w:sz w:val="24"/>
          <w:szCs w:val="24"/>
          <w:lang w:val="en-GB" w:bidi="ar-AE"/>
        </w:rPr>
        <w:t>EBA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متاح أيضًا للآباء. من الممكن متابعة دروس طفلك وواجباته المنزلية عن طريق إدخال معلوماتك الخاصة إلى النظام.</w:t>
      </w:r>
      <w:r w:rsidR="003925BF" w:rsidRPr="00DE0EF6">
        <w:rPr>
          <w:rFonts w:hint="cs"/>
          <w:sz w:val="24"/>
          <w:szCs w:val="24"/>
          <w:rtl/>
          <w:lang w:val="en-GB" w:bidi="ar-AE"/>
        </w:rPr>
        <w:t xml:space="preserve"> </w:t>
      </w:r>
    </w:p>
    <w:p w:rsidR="003925BF" w:rsidRPr="00DE0EF6" w:rsidRDefault="003925BF" w:rsidP="00BC2BC6">
      <w:pPr>
        <w:rPr>
          <w:sz w:val="24"/>
          <w:szCs w:val="24"/>
          <w:rtl/>
          <w:lang w:val="en-GB" w:bidi="ar-AE"/>
        </w:rPr>
      </w:pPr>
      <w:r w:rsidRPr="00DE0EF6">
        <w:rPr>
          <w:rFonts w:cs="Arial"/>
          <w:sz w:val="24"/>
          <w:szCs w:val="24"/>
          <w:rtl/>
          <w:lang w:val="en-GB" w:bidi="ar-AE"/>
        </w:rPr>
        <w:t xml:space="preserve">بعد تسجيل الدخول إلى موقع </w:t>
      </w:r>
      <w:r w:rsidRPr="00DE0EF6">
        <w:rPr>
          <w:sz w:val="24"/>
          <w:szCs w:val="24"/>
          <w:lang w:val="en-GB" w:bidi="ar-AE"/>
        </w:rPr>
        <w:t>EBA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باستخدام كلمة المرور الخاصة بك ، يمكنك العثور على المحاضرات وفقًا للوحدات من علامة تبويب المحاضرات الموجودة على اليسار. يمكنك أيضًا الوصول إلى كتاب الدورة ودعم مقاطع الفيديو من هنا.</w:t>
      </w:r>
    </w:p>
    <w:p w:rsidR="00E276BC" w:rsidRPr="00DE0EF6" w:rsidRDefault="00E276BC" w:rsidP="00BC2BC6">
      <w:pPr>
        <w:rPr>
          <w:sz w:val="24"/>
          <w:szCs w:val="24"/>
          <w:rtl/>
          <w:lang w:val="en-GB" w:bidi="ar-AE"/>
        </w:rPr>
      </w:pPr>
      <w:r w:rsidRPr="00DE0EF6">
        <w:rPr>
          <w:rFonts w:cs="Arial"/>
          <w:sz w:val="24"/>
          <w:szCs w:val="24"/>
          <w:rtl/>
          <w:lang w:val="en-GB" w:bidi="ar-AE"/>
        </w:rPr>
        <w:t>يمكنك الوصول إلى التمارين المتعلقة بالدروس التي درستها في قسم الاختبارات في القائمة اليسرى.</w:t>
      </w:r>
    </w:p>
    <w:p w:rsidR="00E276BC" w:rsidRPr="00DE0EF6" w:rsidRDefault="00C570F6" w:rsidP="00BC2BC6">
      <w:pPr>
        <w:rPr>
          <w:sz w:val="24"/>
          <w:szCs w:val="24"/>
          <w:rtl/>
          <w:lang w:val="en-GB" w:bidi="ar-AE"/>
        </w:rPr>
      </w:pPr>
      <w:r w:rsidRPr="00DE0EF6">
        <w:rPr>
          <w:rFonts w:cs="Arial"/>
          <w:sz w:val="24"/>
          <w:szCs w:val="24"/>
          <w:rtl/>
          <w:lang w:val="en-GB" w:bidi="ar-AE"/>
        </w:rPr>
        <w:t>يمكنك الوصول إلى المحتويات التي أرسلها مدرسك حول الدروس التي تم إجراؤها في قسم "الأعمال المعلقة" على الصفحة الرئيسية و "أعمالي" في القائمة اليمنى.</w:t>
      </w:r>
    </w:p>
    <w:p w:rsidR="00C570F6" w:rsidRPr="00DE0EF6" w:rsidRDefault="00951C4E" w:rsidP="00951C4E">
      <w:pPr>
        <w:rPr>
          <w:sz w:val="24"/>
          <w:szCs w:val="24"/>
          <w:rtl/>
          <w:lang w:val="en-GB" w:bidi="ar-AE"/>
        </w:rPr>
      </w:pPr>
      <w:r w:rsidRPr="00DE0EF6">
        <w:rPr>
          <w:rFonts w:cs="Arial"/>
          <w:sz w:val="24"/>
          <w:szCs w:val="24"/>
          <w:rtl/>
          <w:lang w:val="en-GB" w:bidi="ar-AE"/>
        </w:rPr>
        <w:t xml:space="preserve">بالنسبة للدروس </w:t>
      </w:r>
      <w:r w:rsidRPr="00DE0EF6">
        <w:rPr>
          <w:rFonts w:cs="Arial" w:hint="cs"/>
          <w:sz w:val="24"/>
          <w:szCs w:val="24"/>
          <w:rtl/>
          <w:lang w:val="en-GB" w:bidi="ar-AE"/>
        </w:rPr>
        <w:t>المباشرة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، تحتاج إلى التحقق من قسم "الدروس المباشرة" في القائمة اليمنى أو قسم التقويم في الصفحة الرئيسية. يتم إخطار وقت بدء الدروس </w:t>
      </w:r>
      <w:r w:rsidRPr="00DE0EF6">
        <w:rPr>
          <w:rFonts w:cs="Arial" w:hint="cs"/>
          <w:sz w:val="24"/>
          <w:szCs w:val="24"/>
          <w:rtl/>
          <w:lang w:val="en-GB" w:bidi="ar-AE"/>
        </w:rPr>
        <w:t>المباشرة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هنا ويمكن </w:t>
      </w:r>
      <w:r w:rsidRPr="00DE0EF6">
        <w:rPr>
          <w:rFonts w:cs="Arial" w:hint="cs"/>
          <w:sz w:val="24"/>
          <w:szCs w:val="24"/>
          <w:rtl/>
          <w:lang w:val="en-GB" w:bidi="ar-AE"/>
        </w:rPr>
        <w:t>الدخول إلى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الدروس في الوقت المحدد. يمكنك التواصل مباشرة مع معلمك وزملائك في الدروس </w:t>
      </w:r>
      <w:r w:rsidRPr="00DE0EF6">
        <w:rPr>
          <w:rFonts w:cs="Arial" w:hint="cs"/>
          <w:sz w:val="24"/>
          <w:szCs w:val="24"/>
          <w:rtl/>
          <w:lang w:val="en-GB" w:bidi="ar-AE"/>
        </w:rPr>
        <w:t>الحية</w:t>
      </w:r>
      <w:r w:rsidRPr="00DE0EF6">
        <w:rPr>
          <w:rFonts w:cs="Arial"/>
          <w:sz w:val="24"/>
          <w:szCs w:val="24"/>
          <w:rtl/>
          <w:lang w:val="en-GB" w:bidi="ar-AE"/>
        </w:rPr>
        <w:t>.</w:t>
      </w:r>
    </w:p>
    <w:p w:rsidR="00FE70A1" w:rsidRPr="00DE0EF6" w:rsidRDefault="00FE70A1" w:rsidP="00FE70A1">
      <w:pPr>
        <w:rPr>
          <w:sz w:val="24"/>
          <w:szCs w:val="24"/>
          <w:rtl/>
          <w:lang w:val="en-GB" w:bidi="ar-AE"/>
        </w:rPr>
      </w:pPr>
      <w:r w:rsidRPr="00DE0EF6">
        <w:rPr>
          <w:rFonts w:cs="Arial"/>
          <w:sz w:val="24"/>
          <w:szCs w:val="24"/>
          <w:rtl/>
          <w:lang w:val="en-GB" w:bidi="ar-AE"/>
        </w:rPr>
        <w:t xml:space="preserve">يمكنك التحقق من علامة </w:t>
      </w:r>
      <w:r w:rsidRPr="00DE0EF6">
        <w:rPr>
          <w:rFonts w:cs="Arial" w:hint="cs"/>
          <w:sz w:val="24"/>
          <w:szCs w:val="24"/>
          <w:rtl/>
          <w:lang w:val="en-GB" w:bidi="ar-AE"/>
        </w:rPr>
        <w:t>الرسائل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في الزاوية اليمنى العليا بحثًا عن الرسائل التي قد تأتي من مدرسك.</w:t>
      </w:r>
    </w:p>
    <w:p w:rsidR="00F764A9" w:rsidRPr="00DE0EF6" w:rsidRDefault="00F764A9" w:rsidP="00FE70A1">
      <w:pPr>
        <w:rPr>
          <w:sz w:val="24"/>
          <w:szCs w:val="24"/>
          <w:rtl/>
          <w:lang w:val="en-GB" w:bidi="ar-AE"/>
        </w:rPr>
      </w:pPr>
      <w:r w:rsidRPr="00DE0EF6">
        <w:rPr>
          <w:rFonts w:cs="Arial"/>
          <w:sz w:val="24"/>
          <w:szCs w:val="24"/>
          <w:rtl/>
          <w:lang w:val="en-GB" w:bidi="ar-AE"/>
        </w:rPr>
        <w:t>في علامة تبويب المكتبة في القائمة اليسرى ، يمكن الوصول إلى مقاطع الفيديو والتسجيلات الصوتية والكتب والمجلات المحددة وفقًا لفصل الطالب. يمكن للطلاب أيضًا الاستفادة من هذه المحتويات.</w:t>
      </w:r>
    </w:p>
    <w:p w:rsidR="00F764A9" w:rsidRPr="00DE0EF6" w:rsidRDefault="00C85BB8" w:rsidP="00FE70A1">
      <w:pPr>
        <w:rPr>
          <w:color w:val="2E74B5" w:themeColor="accent1" w:themeShade="BF"/>
          <w:sz w:val="28"/>
          <w:szCs w:val="28"/>
          <w:rtl/>
          <w:lang w:val="en-GB" w:bidi="ar-AE"/>
        </w:rPr>
      </w:pPr>
      <w:r w:rsidRPr="00DE0EF6">
        <w:rPr>
          <w:rFonts w:cs="Arial"/>
          <w:color w:val="2E74B5" w:themeColor="accent1" w:themeShade="BF"/>
          <w:sz w:val="28"/>
          <w:szCs w:val="28"/>
          <w:rtl/>
          <w:lang w:val="en-GB" w:bidi="ar-AE"/>
        </w:rPr>
        <w:t xml:space="preserve">استخدام </w:t>
      </w:r>
      <w:r w:rsidRPr="00DE0EF6">
        <w:rPr>
          <w:color w:val="2E74B5" w:themeColor="accent1" w:themeShade="BF"/>
          <w:sz w:val="28"/>
          <w:szCs w:val="28"/>
          <w:lang w:val="en-GB" w:bidi="ar-AE"/>
        </w:rPr>
        <w:t>EBA</w:t>
      </w:r>
      <w:r w:rsidRPr="00DE0EF6">
        <w:rPr>
          <w:rFonts w:cs="Arial"/>
          <w:color w:val="2E74B5" w:themeColor="accent1" w:themeShade="BF"/>
          <w:sz w:val="28"/>
          <w:szCs w:val="28"/>
          <w:rtl/>
          <w:lang w:val="en-GB" w:bidi="ar-AE"/>
        </w:rPr>
        <w:t xml:space="preserve"> على الهواتف الذكية</w:t>
      </w:r>
    </w:p>
    <w:p w:rsidR="00C85BB8" w:rsidRPr="00DE0EF6" w:rsidRDefault="00216301" w:rsidP="00FE70A1">
      <w:pPr>
        <w:rPr>
          <w:sz w:val="24"/>
          <w:szCs w:val="24"/>
          <w:rtl/>
          <w:lang w:val="en-GB" w:bidi="ar-AE"/>
        </w:rPr>
      </w:pPr>
      <w:r w:rsidRPr="00DE0EF6">
        <w:rPr>
          <w:rFonts w:cs="Arial"/>
          <w:sz w:val="24"/>
          <w:szCs w:val="24"/>
          <w:rtl/>
          <w:lang w:val="en-GB" w:bidi="ar-AE"/>
        </w:rPr>
        <w:t xml:space="preserve">يمكن للطلاب أيضًا الوصول إلى </w:t>
      </w:r>
      <w:r w:rsidRPr="00DE0EF6">
        <w:rPr>
          <w:sz w:val="24"/>
          <w:szCs w:val="24"/>
          <w:lang w:val="en-GB" w:bidi="ar-AE"/>
        </w:rPr>
        <w:t>EBA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من هواتفهم الذكية. لهذا ، يجب تنزيل تطبيق </w:t>
      </w:r>
      <w:r w:rsidRPr="00DE0EF6">
        <w:rPr>
          <w:sz w:val="24"/>
          <w:szCs w:val="24"/>
          <w:lang w:val="en-GB" w:bidi="ar-AE"/>
        </w:rPr>
        <w:t>EBA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من متجر الهاتف (</w:t>
      </w:r>
      <w:r w:rsidRPr="00DE0EF6">
        <w:rPr>
          <w:sz w:val="24"/>
          <w:szCs w:val="24"/>
          <w:lang w:val="en-GB" w:bidi="ar-AE"/>
        </w:rPr>
        <w:t xml:space="preserve">play store 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، </w:t>
      </w:r>
      <w:r w:rsidRPr="00DE0EF6">
        <w:rPr>
          <w:sz w:val="24"/>
          <w:szCs w:val="24"/>
          <w:lang w:val="en-GB" w:bidi="ar-AE"/>
        </w:rPr>
        <w:t>app store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، إلخ). بعد ذلك ، يمكنك تسجيل الدخول إلى تطبيق </w:t>
      </w:r>
      <w:r w:rsidRPr="00DE0EF6">
        <w:rPr>
          <w:sz w:val="24"/>
          <w:szCs w:val="24"/>
          <w:lang w:val="en-GB" w:bidi="ar-AE"/>
        </w:rPr>
        <w:t>EBA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باستخدام كلمة المرور التي تم إرسالها إلى والديك كرسالة نصية قصيرة. إذا لم يكن لديك كلمة مرور ، فيمكنك الحصول على كلمة مرور عبر موقع الويب كما هو موضح أعلاه. من الممكن القيام بجميع الأنشطة التي تتم على موقع </w:t>
      </w:r>
      <w:r w:rsidRPr="00DE0EF6">
        <w:rPr>
          <w:sz w:val="24"/>
          <w:szCs w:val="24"/>
          <w:lang w:val="en-GB" w:bidi="ar-AE"/>
        </w:rPr>
        <w:t>EBA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عبر تطبيق </w:t>
      </w:r>
      <w:r w:rsidRPr="00DE0EF6">
        <w:rPr>
          <w:sz w:val="24"/>
          <w:szCs w:val="24"/>
          <w:lang w:val="en-GB" w:bidi="ar-AE"/>
        </w:rPr>
        <w:t>EBA</w:t>
      </w:r>
      <w:r w:rsidRPr="00DE0EF6">
        <w:rPr>
          <w:rFonts w:cs="Arial"/>
          <w:sz w:val="24"/>
          <w:szCs w:val="24"/>
          <w:rtl/>
          <w:lang w:val="en-GB" w:bidi="ar-AE"/>
        </w:rPr>
        <w:t>.</w:t>
      </w:r>
    </w:p>
    <w:p w:rsidR="00216301" w:rsidRPr="00DE0EF6" w:rsidRDefault="00BD3F4C" w:rsidP="00FE70A1">
      <w:pPr>
        <w:rPr>
          <w:color w:val="2E74B5" w:themeColor="accent1" w:themeShade="BF"/>
          <w:sz w:val="28"/>
          <w:szCs w:val="28"/>
          <w:rtl/>
          <w:lang w:val="en-GB" w:bidi="ar-AE"/>
        </w:rPr>
      </w:pPr>
      <w:r w:rsidRPr="00DE0EF6">
        <w:rPr>
          <w:rFonts w:cs="Arial"/>
          <w:color w:val="2E74B5" w:themeColor="accent1" w:themeShade="BF"/>
          <w:sz w:val="28"/>
          <w:szCs w:val="28"/>
          <w:rtl/>
          <w:lang w:val="en-GB" w:bidi="ar-AE"/>
        </w:rPr>
        <w:t xml:space="preserve">استخدام </w:t>
      </w:r>
      <w:r w:rsidRPr="00DE0EF6">
        <w:rPr>
          <w:color w:val="2E74B5" w:themeColor="accent1" w:themeShade="BF"/>
          <w:sz w:val="28"/>
          <w:szCs w:val="28"/>
          <w:lang w:val="en-GB" w:bidi="ar-AE"/>
        </w:rPr>
        <w:t>EBA</w:t>
      </w:r>
      <w:r w:rsidRPr="00DE0EF6">
        <w:rPr>
          <w:rFonts w:cs="Arial"/>
          <w:color w:val="2E74B5" w:themeColor="accent1" w:themeShade="BF"/>
          <w:sz w:val="28"/>
          <w:szCs w:val="28"/>
          <w:rtl/>
          <w:lang w:val="en-GB" w:bidi="ar-AE"/>
        </w:rPr>
        <w:t xml:space="preserve"> على التلفزيون</w:t>
      </w:r>
    </w:p>
    <w:p w:rsidR="00BD3F4C" w:rsidRPr="00DE0EF6" w:rsidRDefault="00495E8D" w:rsidP="00FE70A1">
      <w:pPr>
        <w:rPr>
          <w:sz w:val="24"/>
          <w:szCs w:val="24"/>
          <w:rtl/>
          <w:lang w:val="en-GB" w:bidi="ar-AE"/>
        </w:rPr>
      </w:pPr>
      <w:r w:rsidRPr="00DE0EF6">
        <w:rPr>
          <w:rFonts w:cs="Arial"/>
          <w:sz w:val="24"/>
          <w:szCs w:val="24"/>
          <w:rtl/>
          <w:lang w:val="en-GB" w:bidi="ar-AE"/>
        </w:rPr>
        <w:t xml:space="preserve">البث التلفزيوني </w:t>
      </w:r>
      <w:r w:rsidRPr="00DE0EF6">
        <w:rPr>
          <w:sz w:val="24"/>
          <w:szCs w:val="24"/>
          <w:lang w:val="en-GB" w:bidi="ar-AE"/>
        </w:rPr>
        <w:t>TRT EBA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متاح للطلاب الذين سيستخدمون أجهزة التلفزيون لمواصلة دروسهم. للوصول إلى عمليات البث هذه ، تحتاج إلى ضبط مستقبل الأقمار الصناعية الخاص بتليفزيونك. قد يختلف ضبط إعدادات </w:t>
      </w:r>
      <w:r w:rsidRPr="00DE0EF6">
        <w:rPr>
          <w:sz w:val="24"/>
          <w:szCs w:val="24"/>
          <w:lang w:val="en-GB" w:bidi="ar-AE"/>
        </w:rPr>
        <w:t>EBA TV</w:t>
      </w:r>
      <w:r w:rsidRPr="00DE0EF6">
        <w:rPr>
          <w:rFonts w:cs="Arial"/>
          <w:sz w:val="24"/>
          <w:szCs w:val="24"/>
          <w:rtl/>
          <w:lang w:val="en-GB" w:bidi="ar-AE"/>
        </w:rPr>
        <w:t xml:space="preserve"> لكل تلفزيون وجهاز استقبال قمر صناعي. ترد أدناه المعلومات الضرورية لإعدادات التردد.</w:t>
      </w:r>
    </w:p>
    <w:p w:rsidR="0005317F" w:rsidRDefault="0005317F" w:rsidP="00CB325D">
      <w:pPr>
        <w:rPr>
          <w:color w:val="FF0000"/>
          <w:sz w:val="44"/>
          <w:szCs w:val="44"/>
          <w:lang w:val="en-GB" w:bidi="ar-AE"/>
        </w:rPr>
      </w:pPr>
      <w:r>
        <w:rPr>
          <w:noProof/>
          <w:color w:val="FF0000"/>
          <w:sz w:val="44"/>
          <w:szCs w:val="44"/>
          <w:lang w:val="en-GB" w:bidi="ar-AE"/>
        </w:rPr>
        <w:lastRenderedPageBreak/>
        <w:drawing>
          <wp:inline distT="0" distB="0" distL="0" distR="0">
            <wp:extent cx="5760720" cy="2700655"/>
            <wp:effectExtent l="0" t="0" r="0" b="4445"/>
            <wp:docPr id="1" name="Resim 1" descr="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batv frekan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25D" w:rsidRPr="00DE0EF6" w:rsidRDefault="00CB325D" w:rsidP="00CB325D">
      <w:pPr>
        <w:rPr>
          <w:color w:val="000000" w:themeColor="text1"/>
          <w:sz w:val="24"/>
          <w:szCs w:val="24"/>
          <w:rtl/>
          <w:lang w:val="tr-TR" w:bidi="ar-AE"/>
        </w:rPr>
      </w:pPr>
      <w:r w:rsidRPr="00DE0EF6">
        <w:rPr>
          <w:rFonts w:cs="Arial"/>
          <w:color w:val="000000" w:themeColor="text1"/>
          <w:sz w:val="24"/>
          <w:szCs w:val="24"/>
          <w:rtl/>
          <w:lang w:val="tr-TR" w:bidi="ar-AE"/>
        </w:rPr>
        <w:t xml:space="preserve">يمكن للطلاب الذين سيستخدمون أجهزة الكمبيوتر والهواتف الذكية الخاصة بهم لمتابعة تدفق البث التلفزيوني </w:t>
      </w:r>
      <w:r w:rsidRPr="00DE0EF6">
        <w:rPr>
          <w:color w:val="000000" w:themeColor="text1"/>
          <w:sz w:val="24"/>
          <w:szCs w:val="24"/>
          <w:lang w:val="tr-TR" w:bidi="ar-AE"/>
        </w:rPr>
        <w:t>EBA</w:t>
      </w:r>
      <w:r w:rsidRPr="00DE0EF6">
        <w:rPr>
          <w:rFonts w:cs="Arial"/>
          <w:color w:val="000000" w:themeColor="text1"/>
          <w:sz w:val="24"/>
          <w:szCs w:val="24"/>
          <w:rtl/>
          <w:lang w:val="tr-TR" w:bidi="ar-AE"/>
        </w:rPr>
        <w:t xml:space="preserve"> متابعة بث </w:t>
      </w:r>
      <w:r w:rsidRPr="00DE0EF6">
        <w:rPr>
          <w:color w:val="000000" w:themeColor="text1"/>
          <w:sz w:val="24"/>
          <w:szCs w:val="24"/>
          <w:lang w:val="tr-TR" w:bidi="ar-AE"/>
        </w:rPr>
        <w:t>TRT</w:t>
      </w:r>
      <w:r w:rsidRPr="00DE0EF6">
        <w:rPr>
          <w:rFonts w:cs="Arial"/>
          <w:color w:val="000000" w:themeColor="text1"/>
          <w:sz w:val="24"/>
          <w:szCs w:val="24"/>
          <w:rtl/>
          <w:lang w:val="tr-TR" w:bidi="ar-AE"/>
        </w:rPr>
        <w:t xml:space="preserve"> من الرابط </w:t>
      </w:r>
      <w:hyperlink r:id="rId5" w:history="1">
        <w:r w:rsidR="00FF395B" w:rsidRPr="00DE0EF6">
          <w:rPr>
            <w:rStyle w:val="Kpr"/>
            <w:sz w:val="24"/>
            <w:szCs w:val="24"/>
            <w:lang w:val="tr-TR" w:bidi="ar-AE"/>
          </w:rPr>
          <w:t>https://www.trtizle.com/zaktan-egitim</w:t>
        </w:r>
      </w:hyperlink>
      <w:r w:rsidRPr="00DE0EF6">
        <w:rPr>
          <w:rFonts w:cs="Arial"/>
          <w:color w:val="000000" w:themeColor="text1"/>
          <w:sz w:val="24"/>
          <w:szCs w:val="24"/>
          <w:rtl/>
          <w:lang w:val="tr-TR" w:bidi="ar-AE"/>
        </w:rPr>
        <w:t>.</w:t>
      </w:r>
      <w:bookmarkStart w:id="0" w:name="_GoBack"/>
      <w:bookmarkEnd w:id="0"/>
    </w:p>
    <w:p w:rsidR="00FF395B" w:rsidRPr="00DE0EF6" w:rsidRDefault="00FF395B" w:rsidP="00FF395B">
      <w:pPr>
        <w:rPr>
          <w:color w:val="000000" w:themeColor="text1"/>
          <w:sz w:val="24"/>
          <w:szCs w:val="24"/>
          <w:rtl/>
          <w:lang w:val="tr-TR" w:bidi="ar-AE"/>
        </w:rPr>
      </w:pPr>
      <w:r w:rsidRPr="00DE0EF6">
        <w:rPr>
          <w:rFonts w:cs="Arial"/>
          <w:color w:val="000000" w:themeColor="text1"/>
          <w:sz w:val="24"/>
          <w:szCs w:val="24"/>
          <w:rtl/>
          <w:lang w:val="tr-TR" w:bidi="ar-AE"/>
        </w:rPr>
        <w:t>الجدول الدراسي الأسبوعي مذكور أدناه.</w:t>
      </w:r>
    </w:p>
    <w:p w:rsidR="0012088A" w:rsidRPr="00CB325D" w:rsidRDefault="0005317F" w:rsidP="0012088A">
      <w:pPr>
        <w:jc w:val="center"/>
        <w:rPr>
          <w:color w:val="000000" w:themeColor="text1"/>
          <w:rtl/>
          <w:lang w:val="tr-TR" w:bidi="ar-AE"/>
        </w:rPr>
      </w:pPr>
      <w:r>
        <w:rPr>
          <w:rFonts w:cs="Arial"/>
          <w:noProof/>
          <w:color w:val="000000" w:themeColor="text1"/>
          <w:rtl/>
          <w:lang w:val="ar-AE" w:bidi="ar-AE"/>
        </w:rPr>
        <w:drawing>
          <wp:inline distT="0" distB="0" distL="0" distR="0">
            <wp:extent cx="5760720" cy="4053840"/>
            <wp:effectExtent l="0" t="0" r="0" b="381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batv haftalık ders programı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088A" w:rsidRPr="0012088A">
        <w:rPr>
          <w:rFonts w:cs="Arial"/>
          <w:color w:val="000000" w:themeColor="text1"/>
          <w:rtl/>
          <w:lang w:val="tr-TR" w:bidi="ar-AE"/>
        </w:rPr>
        <w:t> </w:t>
      </w:r>
    </w:p>
    <w:p w:rsidR="00CB325D" w:rsidRPr="00CB325D" w:rsidRDefault="00CB325D" w:rsidP="00CB325D">
      <w:pPr>
        <w:jc w:val="center"/>
        <w:rPr>
          <w:color w:val="FF0000"/>
          <w:sz w:val="96"/>
          <w:szCs w:val="96"/>
          <w:rtl/>
          <w:lang w:val="en-GB" w:bidi="ar-AE"/>
        </w:rPr>
      </w:pPr>
      <w:r w:rsidRPr="00CB325D">
        <w:rPr>
          <w:rFonts w:cs="Arial"/>
          <w:color w:val="FF0000"/>
          <w:sz w:val="96"/>
          <w:szCs w:val="96"/>
          <w:rtl/>
          <w:lang w:val="en-GB" w:bidi="ar-AE"/>
        </w:rPr>
        <w:t> </w:t>
      </w:r>
    </w:p>
    <w:sectPr w:rsidR="00CB325D" w:rsidRPr="00CB325D" w:rsidSect="007A79E0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475"/>
    <w:rsid w:val="0005317F"/>
    <w:rsid w:val="0012088A"/>
    <w:rsid w:val="00216301"/>
    <w:rsid w:val="00301475"/>
    <w:rsid w:val="003925BF"/>
    <w:rsid w:val="00495E8D"/>
    <w:rsid w:val="00532385"/>
    <w:rsid w:val="007A79E0"/>
    <w:rsid w:val="00836A96"/>
    <w:rsid w:val="00951C4E"/>
    <w:rsid w:val="00B96B22"/>
    <w:rsid w:val="00BC2BC6"/>
    <w:rsid w:val="00BD3F4C"/>
    <w:rsid w:val="00C570F6"/>
    <w:rsid w:val="00C85BB8"/>
    <w:rsid w:val="00CB325D"/>
    <w:rsid w:val="00DE0EF6"/>
    <w:rsid w:val="00E0236D"/>
    <w:rsid w:val="00E276BC"/>
    <w:rsid w:val="00F764A9"/>
    <w:rsid w:val="00FE70A1"/>
    <w:rsid w:val="00FF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A7B2"/>
  <w15:chartTrackingRefBased/>
  <w15:docId w15:val="{4B494EB7-A5D8-4613-AD40-81EFA0B5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F39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trtizle.com/zaktan-egiti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</dc:creator>
  <cp:keywords/>
  <dc:description/>
  <cp:lastModifiedBy>Anıl Adadıoğlu</cp:lastModifiedBy>
  <cp:revision>22</cp:revision>
  <dcterms:created xsi:type="dcterms:W3CDTF">2020-09-03T13:43:00Z</dcterms:created>
  <dcterms:modified xsi:type="dcterms:W3CDTF">2020-09-04T11:45:00Z</dcterms:modified>
</cp:coreProperties>
</file>